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0" w:rsidRDefault="008D0BDD" w:rsidP="008D0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 целях выявления нарушения правил дорожного движения можно выставить стационарные посты и мобильные (на автомобиле) пункты контроля, при этом стационарный пункт выявляет в среднем 22 нарушения, а мобильный 25+15 нарушений в день. Остальные данные в таблице.</w:t>
      </w:r>
    </w:p>
    <w:p w:rsidR="008D0BDD" w:rsidRDefault="008D0BDD" w:rsidP="008D0B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4"/>
        <w:gridCol w:w="2265"/>
        <w:gridCol w:w="2156"/>
        <w:gridCol w:w="2156"/>
      </w:tblGrid>
      <w:tr w:rsidR="003D5464" w:rsidTr="003D5464">
        <w:tc>
          <w:tcPr>
            <w:tcW w:w="2274" w:type="dxa"/>
            <w:vMerge w:val="restart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265" w:type="dxa"/>
            <w:vMerge w:val="restart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4312" w:type="dxa"/>
            <w:gridSpan w:val="2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единиц средств на один</w:t>
            </w:r>
          </w:p>
        </w:tc>
      </w:tr>
      <w:tr w:rsidR="003D5464" w:rsidTr="003D5464">
        <w:tc>
          <w:tcPr>
            <w:tcW w:w="2274" w:type="dxa"/>
            <w:vMerge/>
          </w:tcPr>
          <w:p w:rsidR="003D5464" w:rsidRDefault="003D5464" w:rsidP="008D0B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3D5464" w:rsidRDefault="003D5464" w:rsidP="008D0B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пост</w:t>
            </w: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пункт</w:t>
            </w:r>
          </w:p>
        </w:tc>
      </w:tr>
      <w:tr w:rsidR="003D5464" w:rsidTr="003D5464">
        <w:tc>
          <w:tcPr>
            <w:tcW w:w="2274" w:type="dxa"/>
          </w:tcPr>
          <w:p w:rsidR="003D5464" w:rsidRDefault="003D5464" w:rsidP="008D0B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2265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64" w:rsidTr="003D5464">
        <w:tc>
          <w:tcPr>
            <w:tcW w:w="2274" w:type="dxa"/>
          </w:tcPr>
          <w:p w:rsidR="003D5464" w:rsidRDefault="003D5464" w:rsidP="008D0B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2265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64" w:rsidTr="003D5464">
        <w:tc>
          <w:tcPr>
            <w:tcW w:w="2274" w:type="dxa"/>
          </w:tcPr>
          <w:p w:rsidR="003D5464" w:rsidRDefault="003D5464" w:rsidP="008D0B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2265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20+15</w:t>
            </w: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3D5464" w:rsidRDefault="003D5464" w:rsidP="003D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5464" w:rsidRDefault="003D5464" w:rsidP="003D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требуется установить стационарных постов и мобильных пунктов, чтобы обеспечить наибольшее среднее число выявленных нарушений правил ДД. Найти это число.</w:t>
      </w:r>
    </w:p>
    <w:p w:rsidR="003D5464" w:rsidRDefault="003D5464" w:rsidP="003D5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правоохранительных органов в четырех регионах выделено соответственно 22,31,17 и 20 единиц техники, которая имеется на трех базах в количестве 35,25 и 30 единиц. Найти методом минимальной стоимости план перевозок и найти его стоимость, если стоимости с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D5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перевозки единицы техники с баз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регион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</w:p>
    <w:p w:rsidR="004754FA" w:rsidRDefault="004754FA" w:rsidP="004754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54FA" w:rsidTr="004754FA">
        <w:tc>
          <w:tcPr>
            <w:tcW w:w="1914" w:type="dxa"/>
          </w:tcPr>
          <w:p w:rsidR="004754FA" w:rsidRP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i/g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54FA" w:rsidTr="004754FA"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54FA" w:rsidTr="004754FA"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54FA" w:rsidTr="004754FA"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754FA" w:rsidRDefault="004754FA" w:rsidP="0047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54FA" w:rsidRDefault="004754FA" w:rsidP="004754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7267" w:rsidRDefault="00877267" w:rsidP="00475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267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Пусть имеется 12 вариантов мест работ, из которых выбирается место работы по двум критериям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77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267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 xml:space="preserve">расстояние от места жительства соискателя до места работы,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)- предлагаемая заработная плата, причем первый критерий желательно иметь меньшим, а второй-большим.</w:t>
      </w:r>
    </w:p>
    <w:p w:rsidR="00877267" w:rsidRDefault="00877267" w:rsidP="004754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3"/>
        <w:gridCol w:w="1079"/>
        <w:gridCol w:w="1079"/>
        <w:gridCol w:w="1079"/>
        <w:gridCol w:w="1079"/>
        <w:gridCol w:w="1079"/>
        <w:gridCol w:w="1079"/>
        <w:gridCol w:w="1079"/>
        <w:gridCol w:w="1080"/>
        <w:gridCol w:w="1080"/>
        <w:gridCol w:w="1120"/>
        <w:gridCol w:w="1080"/>
        <w:gridCol w:w="1080"/>
      </w:tblGrid>
      <w:tr w:rsidR="00877267" w:rsidTr="00877267">
        <w:tc>
          <w:tcPr>
            <w:tcW w:w="1137" w:type="dxa"/>
          </w:tcPr>
          <w:p w:rsidR="00877267" w:rsidRP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7267" w:rsidTr="00877267">
        <w:tc>
          <w:tcPr>
            <w:tcW w:w="1137" w:type="dxa"/>
          </w:tcPr>
          <w:p w:rsidR="00877267" w:rsidRP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267" w:rsidTr="00877267">
        <w:tc>
          <w:tcPr>
            <w:tcW w:w="1137" w:type="dxa"/>
          </w:tcPr>
          <w:p w:rsidR="00877267" w:rsidRP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7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80+15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8" w:type="dxa"/>
          </w:tcPr>
          <w:p w:rsidR="00877267" w:rsidRDefault="00877267" w:rsidP="00475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77267" w:rsidRDefault="00877267" w:rsidP="0047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множество Парето, а также оптимальные работы при выборе каждого из критериев в качестве главного.</w:t>
      </w:r>
    </w:p>
    <w:p w:rsidR="00877267" w:rsidRDefault="00877267" w:rsidP="00475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267" w:rsidRPr="00DF7121" w:rsidRDefault="00877267" w:rsidP="00DF7121">
      <w:pPr>
        <w:pStyle w:val="a3"/>
        <w:numPr>
          <w:ilvl w:val="0"/>
          <w:numId w:val="2"/>
        </w:numPr>
        <w:tabs>
          <w:tab w:val="left" w:pos="2178"/>
        </w:tabs>
        <w:rPr>
          <w:rFonts w:ascii="Times New Roman" w:hAnsi="Times New Roman" w:cs="Times New Roman"/>
          <w:sz w:val="28"/>
          <w:szCs w:val="28"/>
        </w:rPr>
      </w:pPr>
      <w:r w:rsidRPr="00DF7121">
        <w:rPr>
          <w:rFonts w:ascii="Times New Roman" w:hAnsi="Times New Roman" w:cs="Times New Roman"/>
          <w:sz w:val="28"/>
          <w:szCs w:val="28"/>
        </w:rPr>
        <w:t>Пусть комплекс работ задан данной структурно-временной таблицей, найти время выполнения комплекса работ, критические работы и резервы времени выполнения</w:t>
      </w:r>
      <w:r w:rsidR="00DF7121" w:rsidRPr="00DF7121">
        <w:rPr>
          <w:rFonts w:ascii="Times New Roman" w:hAnsi="Times New Roman" w:cs="Times New Roman"/>
          <w:sz w:val="28"/>
          <w:szCs w:val="28"/>
        </w:rPr>
        <w:t xml:space="preserve"> для всех работ.</w:t>
      </w:r>
    </w:p>
    <w:p w:rsidR="00DF7121" w:rsidRDefault="00DF7121" w:rsidP="00DF7121">
      <w:pPr>
        <w:pStyle w:val="a3"/>
        <w:tabs>
          <w:tab w:val="left" w:pos="217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7121" w:rsidTr="00DF7121">
        <w:tc>
          <w:tcPr>
            <w:tcW w:w="4928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Опирается на работы</w:t>
            </w:r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DF7121" w:rsidTr="00DF7121">
        <w:tc>
          <w:tcPr>
            <w:tcW w:w="4928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А2</w:t>
            </w:r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121" w:rsidTr="00DF7121">
        <w:tc>
          <w:tcPr>
            <w:tcW w:w="4928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121" w:rsidTr="00DF7121">
        <w:tc>
          <w:tcPr>
            <w:tcW w:w="4928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F7121" w:rsidTr="00DF7121">
        <w:tc>
          <w:tcPr>
            <w:tcW w:w="4928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  <w:bookmarkStart w:id="0" w:name="_GoBack"/>
            <w:bookmarkEnd w:id="0"/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4929" w:type="dxa"/>
          </w:tcPr>
          <w:p w:rsidR="00DF7121" w:rsidRDefault="00DF7121" w:rsidP="0087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77267" w:rsidRPr="00877267" w:rsidRDefault="00877267" w:rsidP="00877267">
      <w:pPr>
        <w:rPr>
          <w:rFonts w:ascii="Times New Roman" w:hAnsi="Times New Roman" w:cs="Times New Roman"/>
          <w:sz w:val="28"/>
          <w:szCs w:val="28"/>
        </w:rPr>
      </w:pPr>
    </w:p>
    <w:sectPr w:rsidR="00877267" w:rsidRPr="00877267" w:rsidSect="00877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736"/>
    <w:multiLevelType w:val="hybridMultilevel"/>
    <w:tmpl w:val="088C62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54D"/>
    <w:multiLevelType w:val="hybridMultilevel"/>
    <w:tmpl w:val="ACFE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5"/>
    <w:rsid w:val="003D5464"/>
    <w:rsid w:val="004754FA"/>
    <w:rsid w:val="00877267"/>
    <w:rsid w:val="008D0BDD"/>
    <w:rsid w:val="00D05C15"/>
    <w:rsid w:val="00DF7121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DD"/>
    <w:pPr>
      <w:ind w:left="720"/>
      <w:contextualSpacing/>
    </w:pPr>
  </w:style>
  <w:style w:type="table" w:styleId="a4">
    <w:name w:val="Table Grid"/>
    <w:basedOn w:val="a1"/>
    <w:uiPriority w:val="59"/>
    <w:rsid w:val="003D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DD"/>
    <w:pPr>
      <w:ind w:left="720"/>
      <w:contextualSpacing/>
    </w:pPr>
  </w:style>
  <w:style w:type="table" w:styleId="a4">
    <w:name w:val="Table Grid"/>
    <w:basedOn w:val="a1"/>
    <w:uiPriority w:val="59"/>
    <w:rsid w:val="003D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2016-02-06T21:57:00Z</dcterms:created>
  <dcterms:modified xsi:type="dcterms:W3CDTF">2016-02-06T23:17:00Z</dcterms:modified>
</cp:coreProperties>
</file>