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38" w:rsidRPr="00DA2605" w:rsidRDefault="00DB2038" w:rsidP="00DB2038">
      <w:pPr>
        <w:jc w:val="center"/>
        <w:rPr>
          <w:b/>
          <w:sz w:val="28"/>
          <w:szCs w:val="28"/>
        </w:rPr>
      </w:pPr>
      <w:r w:rsidRPr="00DA2605">
        <w:rPr>
          <w:b/>
          <w:sz w:val="28"/>
          <w:szCs w:val="28"/>
        </w:rPr>
        <w:t>Наследственное право</w:t>
      </w:r>
    </w:p>
    <w:p w:rsidR="00DB2038" w:rsidRDefault="00DB2038" w:rsidP="00DB2038"/>
    <w:p w:rsidR="00DB2038" w:rsidRDefault="00DB2038" w:rsidP="00DB2038">
      <w:r>
        <w:t>Задача:</w:t>
      </w:r>
    </w:p>
    <w:p w:rsidR="00DB2038" w:rsidRDefault="00DB2038" w:rsidP="00DB2038">
      <w:r>
        <w:t xml:space="preserve">   После гибели Вадима Васенкова, смытого волной с палубы рыболовецкого траулера во время шторма, остался бревенчатый четырехкомнатный дом с земельным участком в поселке Рыбачий, в котором он проживал со своей гражданской женой Дарьей Добрыниной и сыном Сережей, 7 лет, находившимися на полном иждивении погибшего. После открытия наследства в нотариальную контору заявления о принятии наследства подали: Дарья Добрынина от имени малолетнего Сережи и Ева </w:t>
      </w:r>
      <w:proofErr w:type="spellStart"/>
      <w:r>
        <w:t>Демьяненко</w:t>
      </w:r>
      <w:proofErr w:type="spellEnd"/>
      <w:r>
        <w:t xml:space="preserve">, представительница матери наследодателя Софьи Соловьевой, лишенной родительских прав по отношению к своему сыну более 25 лет назад. Ева </w:t>
      </w:r>
      <w:proofErr w:type="spellStart"/>
      <w:r>
        <w:t>Демьяненко</w:t>
      </w:r>
      <w:proofErr w:type="spellEnd"/>
      <w:r>
        <w:t xml:space="preserve"> предъявила доверенность последней, в которой было предусмотрено ее полномочие на принятие ее наследства. Доверенность была заверена главным врачом дома для престарелых и инвалидов, в </w:t>
      </w:r>
      <w:proofErr w:type="gramStart"/>
      <w:r>
        <w:t>котором</w:t>
      </w:r>
      <w:proofErr w:type="gramEnd"/>
      <w:r>
        <w:t xml:space="preserve"> находилась Софья Соловьева. </w:t>
      </w:r>
      <w:proofErr w:type="gramStart"/>
      <w:r>
        <w:t>Сама Дарья Добрынина заявления о принятии наследства не подавала, поскольку считала, что фактически вступила во владение наследственным имуществом, так как регулярно оплачивала счета за коммунальные услуги, уплатила налог на дом и землю, а также приняла меры к охране имущества, в том числе от притязаний сестры и брата наследодателя, требовавших отдать им столовый мебельный гарнитур и всю бытовую технику.</w:t>
      </w:r>
      <w:proofErr w:type="gramEnd"/>
    </w:p>
    <w:p w:rsidR="00DB2038" w:rsidRDefault="00DB2038" w:rsidP="00DB2038">
      <w:r>
        <w:t xml:space="preserve">                            Вопросы к задаче</w:t>
      </w:r>
    </w:p>
    <w:p w:rsidR="00DB2038" w:rsidRDefault="00DB2038" w:rsidP="00DB2038">
      <w:r>
        <w:t>1. Кто из лиц, указанных в задаче, имеет право принять наследственное имущество  наследодателя?</w:t>
      </w:r>
    </w:p>
    <w:p w:rsidR="00DB2038" w:rsidRDefault="00DB2038" w:rsidP="00DB2038">
      <w:r>
        <w:t xml:space="preserve">2. Можно ли считать, что Дарья Добрынина вступила во владение домом и землей фактически? Имеет ли она долю в наследственном </w:t>
      </w:r>
      <w:proofErr w:type="gramStart"/>
      <w:r>
        <w:t>имуществе</w:t>
      </w:r>
      <w:proofErr w:type="gramEnd"/>
      <w:r>
        <w:t>?</w:t>
      </w:r>
    </w:p>
    <w:p w:rsidR="00DB2038" w:rsidRDefault="00DB2038" w:rsidP="00DB2038">
      <w:r>
        <w:t xml:space="preserve">3. Должна ли быть выделена доля в наследственном </w:t>
      </w:r>
      <w:proofErr w:type="gramStart"/>
      <w:r>
        <w:t>имуществе</w:t>
      </w:r>
      <w:proofErr w:type="gramEnd"/>
      <w:r>
        <w:t xml:space="preserve"> Софье Соловьевой, действовавшей через свою представительницу Еву </w:t>
      </w:r>
      <w:proofErr w:type="spellStart"/>
      <w:r>
        <w:t>Демьяненко</w:t>
      </w:r>
      <w:proofErr w:type="spellEnd"/>
      <w:r>
        <w:t xml:space="preserve">? Имеет ли она на нее право? Правомерно ли в таких </w:t>
      </w:r>
      <w:proofErr w:type="gramStart"/>
      <w:r>
        <w:t>случаях</w:t>
      </w:r>
      <w:proofErr w:type="gramEnd"/>
      <w:r>
        <w:t xml:space="preserve"> действовать через представителя?</w:t>
      </w:r>
    </w:p>
    <w:p w:rsidR="00E006A7" w:rsidRDefault="00E006A7"/>
    <w:sectPr w:rsidR="00E006A7" w:rsidSect="00E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038"/>
    <w:rsid w:val="00DB2038"/>
    <w:rsid w:val="00E0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2</cp:revision>
  <dcterms:created xsi:type="dcterms:W3CDTF">2016-01-27T14:00:00Z</dcterms:created>
  <dcterms:modified xsi:type="dcterms:W3CDTF">2016-01-27T14:00:00Z</dcterms:modified>
</cp:coreProperties>
</file>